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Letter to Bank Regarding Expired TIE and Residency Rights</w:t>
      </w:r>
    </w:p>
    <w:p>
      <w:r>
        <w:t>[Your Name]</w:t>
        <w:br/>
        <w:t>[Address]</w:t>
        <w:br/>
        <w:t>[Date]</w:t>
        <w:br/>
        <w:br/>
        <w:t>To: [Bank Name / Branch Manager]</w:t>
        <w:br/>
        <w:br/>
        <w:t>Subject: Validity of Residency Rights Under the Withdrawal Agreement</w:t>
        <w:br/>
        <w:br/>
        <w:t>Dear Sir/Madam,</w:t>
        <w:br/>
        <w:br/>
        <w:t>I am writing regarding my residency status in Spain and the recent communication that my account may be affected due to my TIE (Tarjeta de Identidad de Extranjero) having expired.</w:t>
        <w:br/>
        <w:br/>
        <w:t>Please be advised that, under the UK–EU Withdrawal Agreement, and as confirmed by the Spanish Resolution of 2 July 2020, the expiry of a residence card does not affect the right of residence. The card is a declaratory document that proves an existing right; it does not create or remove that right.</w:t>
        <w:br/>
      </w:r>
    </w:p>
    <w:p>
      <w:pPr>
        <w:pStyle w:val="Heading1"/>
      </w:pPr>
      <w:r>
        <w:t>Relevant Legal References:</w:t>
      </w:r>
    </w:p>
    <w:p>
      <w:r>
        <w:t>1. Withdrawal Agreement – Recital 22:</w:t>
        <w:br/>
        <w:t>“Where the host State requires persons concerned to apply for a residence status which confers rights under this Part, the conditions for obtaining such a status should be declaratory in nature. The same applies to residence documents issued for evidential purposes.”</w:t>
        <w:br/>
        <w:br/>
        <w:t>2. Withdrawal Agreement – Article 15(3):</w:t>
        <w:br/>
        <w:t>“Once acquired, the right of permanent residence shall be lost only through absence from the host State for a period exceeding five consecutive years.”</w:t>
        <w:br/>
        <w:br/>
        <w:t>3. Spanish Resolution of 2 July 2020 (Sexta, 1.b):</w:t>
        <w:br/>
        <w:t>“La no presentación de solicitud de renovación del documento de residencia en los plazos establecidos… no supondrá en ningún caso pérdida de su derecho de residencia permanente.” (“The non-submission of an application for renewal of the residence document within the established deadlines shall in no case imply the loss of the right of permanent residence.”)</w:t>
      </w:r>
    </w:p>
    <w:p>
      <w:pPr>
        <w:pStyle w:val="Heading1"/>
      </w:pPr>
      <w:r>
        <w:t>Key Points:</w:t>
      </w:r>
    </w:p>
    <w:p>
      <w:r>
        <w:t>- My legal right to reside permanently in Spain remains valid regardless of the current status of my TIE card.</w:t>
        <w:br/>
        <w:t>- The TIE card is required for identification, travel, and administrative purposes, but its expiry does not affect my residency rights.</w:t>
        <w:br/>
        <w:t>- I am aware that renewal appointments are limited, but this does not impact my residency rights.</w:t>
        <w:br/>
        <w:t>- I can provide alternative documentation such as my passport or padrón certificate if required by the bank.</w:t>
      </w:r>
    </w:p>
    <w:p>
      <w:r>
        <w:t>Yours sincerely,</w:t>
        <w:br/>
        <w:t>[Signature]</w:t>
        <w:br/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